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959B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32"/>
          <w:szCs w:val="20"/>
        </w:rPr>
      </w:pPr>
      <w:r>
        <w:rPr>
          <w:rFonts w:ascii="Corporate S" w:eastAsia="Arial" w:hAnsi="Corporate S" w:cs="Arial"/>
          <w:sz w:val="32"/>
          <w:szCs w:val="20"/>
        </w:rPr>
        <w:t xml:space="preserve">Премиальные </w:t>
      </w:r>
      <w:proofErr w:type="gramStart"/>
      <w:r>
        <w:rPr>
          <w:rFonts w:ascii="Corporate S" w:eastAsia="Arial" w:hAnsi="Corporate S" w:cs="Arial"/>
          <w:sz w:val="32"/>
          <w:szCs w:val="20"/>
        </w:rPr>
        <w:t>автомобили  SERES</w:t>
      </w:r>
      <w:proofErr w:type="gramEnd"/>
      <w:r>
        <w:rPr>
          <w:rFonts w:ascii="Corporate S" w:eastAsia="Arial" w:hAnsi="Corporate S" w:cs="Arial"/>
          <w:sz w:val="32"/>
          <w:szCs w:val="20"/>
        </w:rPr>
        <w:t xml:space="preserve"> получили новое мультимедиа-решение с сервисами </w:t>
      </w:r>
      <w:proofErr w:type="spellStart"/>
      <w:r>
        <w:rPr>
          <w:rFonts w:ascii="Corporate S" w:eastAsia="Arial" w:hAnsi="Corporate S" w:cs="Arial"/>
          <w:sz w:val="32"/>
          <w:szCs w:val="20"/>
        </w:rPr>
        <w:t>Сбера</w:t>
      </w:r>
      <w:proofErr w:type="spellEnd"/>
      <w:r>
        <w:rPr>
          <w:rFonts w:ascii="Corporate S" w:eastAsia="Arial" w:hAnsi="Corporate S" w:cs="Arial"/>
          <w:sz w:val="32"/>
          <w:szCs w:val="20"/>
        </w:rPr>
        <w:t xml:space="preserve"> </w:t>
      </w:r>
    </w:p>
    <w:p w14:paraId="52755810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theme="minorHAnsi"/>
          <w:sz w:val="20"/>
          <w:szCs w:val="20"/>
        </w:rPr>
      </w:pPr>
      <w:r>
        <w:rPr>
          <w:rFonts w:ascii="Corporate S" w:eastAsia="Arial" w:hAnsi="Corporate S" w:cs="Arial"/>
          <w:b/>
          <w:bCs/>
          <w:sz w:val="20"/>
          <w:szCs w:val="20"/>
        </w:rPr>
        <w:t>Москва, 14. 11. 2025</w:t>
      </w:r>
      <w:r>
        <w:rPr>
          <w:rFonts w:ascii="Corporate S" w:eastAsia="Arial" w:hAnsi="Corporate S" w:cs="Arial"/>
          <w:sz w:val="20"/>
          <w:szCs w:val="20"/>
        </w:rPr>
        <w:t xml:space="preserve">. </w:t>
      </w:r>
      <w:r>
        <w:rPr>
          <w:rFonts w:ascii="Corporate S" w:eastAsia="Arial" w:hAnsi="Corporate S" w:cstheme="minorHAnsi"/>
          <w:sz w:val="20"/>
          <w:szCs w:val="20"/>
        </w:rPr>
        <w:t xml:space="preserve">Компания «МБ РУС», входящая в ГК “АВТОДОМ”, объявляет старт продаж премиальных </w:t>
      </w:r>
      <w:proofErr w:type="gramStart"/>
      <w:r>
        <w:rPr>
          <w:rFonts w:ascii="Corporate S" w:eastAsia="Arial" w:hAnsi="Corporate S" w:cstheme="minorHAnsi"/>
          <w:sz w:val="20"/>
          <w:szCs w:val="20"/>
        </w:rPr>
        <w:t>кроссоверов  SERES</w:t>
      </w:r>
      <w:proofErr w:type="gramEnd"/>
      <w:r>
        <w:rPr>
          <w:rFonts w:ascii="Corporate S" w:eastAsia="Arial" w:hAnsi="Corporate S" w:cstheme="minorHAnsi"/>
          <w:sz w:val="20"/>
          <w:szCs w:val="20"/>
        </w:rPr>
        <w:t xml:space="preserve"> с новым мультимедиа-решением </w:t>
      </w:r>
      <w:proofErr w:type="spellStart"/>
      <w:r>
        <w:rPr>
          <w:rFonts w:ascii="Corporate S" w:eastAsia="Arial" w:hAnsi="Corporate S" w:cstheme="minorHAnsi"/>
          <w:sz w:val="20"/>
          <w:szCs w:val="20"/>
          <w:lang w:val="en-US"/>
        </w:rPr>
        <w:t>PlayAuto</w:t>
      </w:r>
      <w:proofErr w:type="spellEnd"/>
      <w:r>
        <w:rPr>
          <w:rFonts w:ascii="Corporate S" w:eastAsia="Arial" w:hAnsi="Corporate S" w:cstheme="minorHAnsi"/>
          <w:sz w:val="20"/>
          <w:szCs w:val="20"/>
        </w:rPr>
        <w:t xml:space="preserve">. Приложение включает популярные цифровые сервисы </w:t>
      </w:r>
      <w:proofErr w:type="spellStart"/>
      <w:r>
        <w:rPr>
          <w:rFonts w:ascii="Corporate S" w:eastAsia="Arial" w:hAnsi="Corporate S" w:cstheme="minorHAnsi"/>
          <w:sz w:val="20"/>
          <w:szCs w:val="20"/>
        </w:rPr>
        <w:t>Сбера</w:t>
      </w:r>
      <w:proofErr w:type="spellEnd"/>
      <w:r>
        <w:rPr>
          <w:rFonts w:ascii="Corporate S" w:eastAsia="Arial" w:hAnsi="Corporate S" w:cstheme="minorHAnsi"/>
          <w:sz w:val="20"/>
          <w:szCs w:val="20"/>
        </w:rPr>
        <w:t xml:space="preserve"> и российских компаний-партнеров, которые обеспечивают комплексный функционал информационно-развлекательных возможностей </w:t>
      </w:r>
      <w:proofErr w:type="gramStart"/>
      <w:r>
        <w:rPr>
          <w:rFonts w:ascii="Corporate S" w:eastAsia="Arial" w:hAnsi="Corporate S" w:cstheme="minorHAnsi"/>
          <w:sz w:val="20"/>
          <w:szCs w:val="20"/>
        </w:rPr>
        <w:t>мультимедиа-системы</w:t>
      </w:r>
      <w:proofErr w:type="gramEnd"/>
      <w:r>
        <w:rPr>
          <w:rFonts w:ascii="Corporate S" w:eastAsia="Arial" w:hAnsi="Corporate S" w:cstheme="minorHAnsi"/>
          <w:sz w:val="20"/>
          <w:szCs w:val="20"/>
        </w:rPr>
        <w:t xml:space="preserve"> автомобиля. </w:t>
      </w:r>
    </w:p>
    <w:p w14:paraId="7AC04848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theme="minorHAnsi"/>
          <w:sz w:val="20"/>
          <w:szCs w:val="20"/>
        </w:rPr>
      </w:pPr>
      <w:r>
        <w:rPr>
          <w:rFonts w:ascii="Corporate S" w:eastAsia="Arial" w:hAnsi="Corporate S" w:cstheme="minorHAnsi"/>
          <w:sz w:val="20"/>
          <w:szCs w:val="20"/>
        </w:rPr>
        <w:t>Приложение разработано технологической компанией N</w:t>
      </w:r>
      <w:proofErr w:type="spellStart"/>
      <w:r>
        <w:rPr>
          <w:rFonts w:ascii="Corporate S" w:eastAsia="Arial" w:hAnsi="Corporate S" w:cstheme="minorHAnsi"/>
          <w:sz w:val="20"/>
          <w:szCs w:val="20"/>
          <w:lang w:val="en-US"/>
        </w:rPr>
        <w:t>avio</w:t>
      </w:r>
      <w:proofErr w:type="spellEnd"/>
      <w:r w:rsidRPr="00DE74AF">
        <w:rPr>
          <w:rFonts w:ascii="Corporate S" w:eastAsia="Arial" w:hAnsi="Corporate S" w:cstheme="minorHAnsi"/>
          <w:sz w:val="20"/>
          <w:szCs w:val="20"/>
        </w:rPr>
        <w:t xml:space="preserve"> </w:t>
      </w:r>
      <w:r>
        <w:rPr>
          <w:rFonts w:ascii="Corporate S" w:eastAsia="Arial" w:hAnsi="Corporate S" w:cstheme="minorHAnsi"/>
          <w:sz w:val="20"/>
          <w:szCs w:val="20"/>
        </w:rPr>
        <w:t xml:space="preserve">и впервые интегрировано в мультимедиа-систему премиальных автомобилей в России — </w:t>
      </w:r>
      <w:proofErr w:type="gramStart"/>
      <w:r>
        <w:rPr>
          <w:rFonts w:ascii="Corporate S" w:eastAsia="Arial" w:hAnsi="Corporate S" w:cstheme="minorHAnsi"/>
          <w:sz w:val="20"/>
          <w:szCs w:val="20"/>
        </w:rPr>
        <w:t>кроссоверов  SERES</w:t>
      </w:r>
      <w:proofErr w:type="gramEnd"/>
      <w:r>
        <w:rPr>
          <w:rFonts w:ascii="Corporate S" w:eastAsia="Arial" w:hAnsi="Corporate S" w:cstheme="minorHAnsi"/>
          <w:sz w:val="20"/>
          <w:szCs w:val="20"/>
        </w:rPr>
        <w:t xml:space="preserve"> M7 и M5.  Автомобили с мультимедийным приложением </w:t>
      </w:r>
      <w:proofErr w:type="spellStart"/>
      <w:r>
        <w:rPr>
          <w:rFonts w:ascii="Corporate S" w:eastAsia="Arial" w:hAnsi="Corporate S" w:cstheme="minorHAnsi"/>
          <w:sz w:val="20"/>
          <w:szCs w:val="20"/>
          <w:lang w:val="en-US"/>
        </w:rPr>
        <w:t>PlayAuto</w:t>
      </w:r>
      <w:proofErr w:type="spellEnd"/>
      <w:r w:rsidRPr="00DE74AF">
        <w:rPr>
          <w:rFonts w:ascii="Corporate S" w:eastAsia="Arial" w:hAnsi="Corporate S" w:cstheme="minorHAnsi"/>
          <w:sz w:val="20"/>
          <w:szCs w:val="20"/>
        </w:rPr>
        <w:t xml:space="preserve"> </w:t>
      </w:r>
      <w:r>
        <w:rPr>
          <w:rFonts w:ascii="Corporate S" w:eastAsia="Arial" w:hAnsi="Corporate S" w:cstheme="minorHAnsi"/>
          <w:sz w:val="20"/>
          <w:szCs w:val="20"/>
          <w:lang w:val="en-US"/>
        </w:rPr>
        <w:t>Lite</w:t>
      </w:r>
      <w:r>
        <w:rPr>
          <w:rFonts w:ascii="Corporate S" w:eastAsia="Arial" w:hAnsi="Corporate S" w:cstheme="minorHAnsi"/>
          <w:sz w:val="20"/>
          <w:szCs w:val="20"/>
        </w:rPr>
        <w:t xml:space="preserve"> уже доступны в продаже в официальной дилерской сети.</w:t>
      </w:r>
    </w:p>
    <w:p w14:paraId="3DA1F6A1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В SERES </w:t>
      </w:r>
      <w:r>
        <w:rPr>
          <w:rFonts w:ascii="Corporate S" w:eastAsia="Arial" w:hAnsi="Corporate S" w:cstheme="minorHAnsi"/>
          <w:sz w:val="20"/>
          <w:szCs w:val="20"/>
        </w:rPr>
        <w:t xml:space="preserve">M7 и M5 </w:t>
      </w:r>
      <w:r>
        <w:rPr>
          <w:rFonts w:ascii="Corporate S" w:eastAsia="Arial" w:hAnsi="Corporate S" w:cs="Arial"/>
          <w:sz w:val="20"/>
          <w:szCs w:val="20"/>
        </w:rPr>
        <w:t xml:space="preserve">становятся доступны технологичные цифровые сервисы </w:t>
      </w:r>
      <w:proofErr w:type="spellStart"/>
      <w:r>
        <w:rPr>
          <w:rFonts w:ascii="Corporate S" w:eastAsia="Arial" w:hAnsi="Corporate S" w:cs="Arial"/>
          <w:sz w:val="20"/>
          <w:szCs w:val="20"/>
        </w:rPr>
        <w:t>Сбера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и компаний-партнеров, которые повысят комфорт и безопасность взаимодействия с автомобилем:</w:t>
      </w:r>
    </w:p>
    <w:p w14:paraId="097F5DBA" w14:textId="77777777" w:rsidR="00DE74AF" w:rsidRDefault="00DE74AF" w:rsidP="00DE74AF">
      <w:pPr>
        <w:pStyle w:val="a4"/>
        <w:numPr>
          <w:ilvl w:val="0"/>
          <w:numId w:val="1"/>
        </w:num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навигация по России на картах 2ГИС в офлайн- и онлайн-режимах: охватывает более 1 000 городов, отображает актуальную информацию о пробках, парковках и предупреждает о скоростных ограничениях и камерах, дорожных работах и ДТП, кроме того, на территории Москвы навигатор 2ГИС в режиме реального времени отображает таймер смены сигнала </w:t>
      </w:r>
      <w:proofErr w:type="spellStart"/>
      <w:r>
        <w:rPr>
          <w:rFonts w:ascii="Corporate S" w:eastAsia="Arial" w:hAnsi="Corporate S" w:cs="Arial"/>
          <w:sz w:val="20"/>
          <w:szCs w:val="20"/>
        </w:rPr>
        <w:t>светафоров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; </w:t>
      </w:r>
    </w:p>
    <w:p w14:paraId="763B56DF" w14:textId="77777777" w:rsidR="00DE74AF" w:rsidRDefault="00DE74AF" w:rsidP="00DE74AF">
      <w:pPr>
        <w:pStyle w:val="a4"/>
        <w:numPr>
          <w:ilvl w:val="0"/>
          <w:numId w:val="1"/>
        </w:num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bookmarkStart w:id="0" w:name="OLE_LINK7"/>
      <w:r>
        <w:rPr>
          <w:rFonts w:ascii="Corporate S" w:eastAsia="Arial" w:hAnsi="Corporate S" w:cs="Arial"/>
          <w:sz w:val="20"/>
          <w:szCs w:val="20"/>
        </w:rPr>
        <w:t xml:space="preserve">музыкальный сервис Звук открывает доступ к онлайн-радио, а также к миллионам треков, подкастов, аудиокниг и детскому разделу по подписке </w:t>
      </w:r>
      <w:proofErr w:type="spellStart"/>
      <w:r>
        <w:rPr>
          <w:rFonts w:ascii="Corporate S" w:eastAsia="Arial" w:hAnsi="Corporate S" w:cs="Arial"/>
          <w:sz w:val="20"/>
          <w:szCs w:val="20"/>
        </w:rPr>
        <w:t>СберПрайм</w:t>
      </w:r>
      <w:bookmarkEnd w:id="0"/>
      <w:proofErr w:type="spellEnd"/>
      <w:r>
        <w:rPr>
          <w:rFonts w:ascii="Corporate S" w:eastAsia="Arial" w:hAnsi="Corporate S" w:cs="Arial"/>
          <w:sz w:val="20"/>
          <w:szCs w:val="20"/>
        </w:rPr>
        <w:t xml:space="preserve">; </w:t>
      </w:r>
    </w:p>
    <w:p w14:paraId="5D80B2F4" w14:textId="77777777" w:rsidR="00DE74AF" w:rsidRDefault="00DE74AF" w:rsidP="00DE74AF">
      <w:pPr>
        <w:pStyle w:val="a4"/>
        <w:numPr>
          <w:ilvl w:val="0"/>
          <w:numId w:val="1"/>
        </w:num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сервис «Заправить авто» позволит оплачивать топливо онлайн, не выходя из машины, с помощью </w:t>
      </w:r>
      <w:proofErr w:type="spellStart"/>
      <w:r>
        <w:rPr>
          <w:rFonts w:ascii="Corporate S" w:eastAsia="Arial" w:hAnsi="Corporate S" w:cs="Arial"/>
          <w:sz w:val="20"/>
          <w:szCs w:val="20"/>
        </w:rPr>
        <w:t>SberPay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, в том числе с использованием бонусов программы лояльности </w:t>
      </w:r>
      <w:proofErr w:type="spellStart"/>
      <w:r>
        <w:rPr>
          <w:rFonts w:ascii="Corporate S" w:eastAsia="Arial" w:hAnsi="Corporate S" w:cs="Arial"/>
          <w:sz w:val="20"/>
          <w:szCs w:val="20"/>
        </w:rPr>
        <w:t>СберСпасибо</w:t>
      </w:r>
      <w:proofErr w:type="spellEnd"/>
      <w:r>
        <w:rPr>
          <w:rFonts w:ascii="Corporate S" w:eastAsia="Arial" w:hAnsi="Corporate S" w:cs="Arial"/>
          <w:sz w:val="20"/>
          <w:szCs w:val="20"/>
        </w:rPr>
        <w:t>;</w:t>
      </w:r>
    </w:p>
    <w:p w14:paraId="2D5E23EB" w14:textId="77777777" w:rsidR="00DE74AF" w:rsidRDefault="00DE74AF" w:rsidP="00DE74AF">
      <w:pPr>
        <w:pStyle w:val="a4"/>
        <w:numPr>
          <w:ilvl w:val="0"/>
          <w:numId w:val="1"/>
        </w:num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виртуальный ассистент на базе </w:t>
      </w:r>
      <w:proofErr w:type="spellStart"/>
      <w:r>
        <w:rPr>
          <w:rFonts w:ascii="Corporate S" w:eastAsia="Arial" w:hAnsi="Corporate S" w:cs="Arial"/>
          <w:sz w:val="20"/>
          <w:szCs w:val="20"/>
        </w:rPr>
        <w:t>GigaChat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поддержит диалог, поможет построить маршрут, совершить звонок и управлять музыкой без лишних касаний экрана; </w:t>
      </w:r>
    </w:p>
    <w:p w14:paraId="0F94A9B8" w14:textId="77777777" w:rsidR="00DE74AF" w:rsidRDefault="00DE74AF" w:rsidP="00DE74AF">
      <w:pPr>
        <w:pStyle w:val="a4"/>
        <w:numPr>
          <w:ilvl w:val="0"/>
          <w:numId w:val="2"/>
        </w:num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proofErr w:type="spellStart"/>
      <w:r>
        <w:rPr>
          <w:rFonts w:ascii="Corporate S" w:eastAsia="Arial" w:hAnsi="Corporate S" w:cs="Arial"/>
          <w:sz w:val="20"/>
          <w:szCs w:val="20"/>
        </w:rPr>
        <w:t>Сбер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ID обеспечит авторизацию, быстрый доступ ко всем сервисам и безопасность персональных данных.</w:t>
      </w:r>
    </w:p>
    <w:p w14:paraId="553FA5EC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Интерфейс </w:t>
      </w:r>
      <w:proofErr w:type="spellStart"/>
      <w:r>
        <w:rPr>
          <w:rFonts w:ascii="Corporate S" w:eastAsia="Arial" w:hAnsi="Corporate S" w:cs="Arial"/>
          <w:sz w:val="20"/>
          <w:szCs w:val="20"/>
        </w:rPr>
        <w:t>PlayAuto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</w:t>
      </w:r>
      <w:r>
        <w:rPr>
          <w:rFonts w:ascii="Corporate S" w:eastAsia="Arial" w:hAnsi="Corporate S" w:cs="Arial"/>
          <w:sz w:val="20"/>
          <w:szCs w:val="20"/>
          <w:lang w:val="en-US"/>
        </w:rPr>
        <w:t>Lite</w:t>
      </w:r>
      <w:r>
        <w:rPr>
          <w:rFonts w:ascii="Corporate S" w:eastAsia="Arial" w:hAnsi="Corporate S" w:cs="Arial"/>
          <w:sz w:val="20"/>
          <w:szCs w:val="20"/>
        </w:rPr>
        <w:t xml:space="preserve"> отличается интуитивно-понятной навигацией и управлением с фокусом на комфорт пользователя. Все базовые функции — карты и навигация, онлайн-радио, виртуальный ассистент и сервис «Заправить авто» — не требуют оплаты и регистрации.</w:t>
      </w:r>
    </w:p>
    <w:p w14:paraId="05CD43C7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>«Для нас честь объединиться с одним из ведущих разработчиков программного обеспечения и технологии автономного вождения. Плодотворное партнерство с компанией N</w:t>
      </w:r>
      <w:proofErr w:type="spellStart"/>
      <w:r>
        <w:rPr>
          <w:rFonts w:ascii="Corporate S" w:eastAsia="Arial" w:hAnsi="Corporate S" w:cs="Arial"/>
          <w:sz w:val="20"/>
          <w:szCs w:val="20"/>
          <w:lang w:val="en-US"/>
        </w:rPr>
        <w:t>avio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знаменует собой начало новой эры интеллектуальных возможностей для премиальных </w:t>
      </w:r>
      <w:proofErr w:type="gramStart"/>
      <w:r>
        <w:rPr>
          <w:rFonts w:ascii="Corporate S" w:eastAsia="Arial" w:hAnsi="Corporate S" w:cs="Arial"/>
          <w:sz w:val="20"/>
          <w:szCs w:val="20"/>
        </w:rPr>
        <w:t>автомобилей  SERES</w:t>
      </w:r>
      <w:proofErr w:type="gramEnd"/>
      <w:r>
        <w:rPr>
          <w:rFonts w:ascii="Corporate S" w:eastAsia="Arial" w:hAnsi="Corporate S" w:cs="Arial"/>
          <w:sz w:val="20"/>
          <w:szCs w:val="20"/>
        </w:rPr>
        <w:t>. С позиции премиального бренда мы всегда стремимся предлагать клиентам только самое лучшее: максимальный уровень комфорта, возможность экономить время на рутинных задачах, яркие впечатления в поездке. Сотрудничество с N</w:t>
      </w:r>
      <w:proofErr w:type="spellStart"/>
      <w:r>
        <w:rPr>
          <w:rFonts w:ascii="Corporate S" w:eastAsia="Arial" w:hAnsi="Corporate S" w:cs="Arial"/>
          <w:sz w:val="20"/>
          <w:szCs w:val="20"/>
          <w:lang w:val="en-US"/>
        </w:rPr>
        <w:t>avio</w:t>
      </w:r>
      <w:proofErr w:type="spellEnd"/>
      <w:r>
        <w:rPr>
          <w:rFonts w:ascii="Corporate S" w:eastAsia="Arial" w:hAnsi="Corporate S" w:cs="Arial"/>
          <w:sz w:val="20"/>
          <w:szCs w:val="20"/>
        </w:rPr>
        <w:t>, однозначно, отвечает всем перечисленным целям», – комментирует, заместитель генерального директора АО «МБ РУС», Наталья Королева.</w:t>
      </w:r>
    </w:p>
    <w:p w14:paraId="2EADD221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«Интеграция приложения </w:t>
      </w:r>
      <w:proofErr w:type="spellStart"/>
      <w:r>
        <w:rPr>
          <w:rFonts w:ascii="Corporate S" w:eastAsia="Arial" w:hAnsi="Corporate S" w:cs="Arial"/>
          <w:sz w:val="20"/>
          <w:szCs w:val="20"/>
        </w:rPr>
        <w:t>PlayAuto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 в мультимедийную систему </w:t>
      </w:r>
      <w:proofErr w:type="gramStart"/>
      <w:r>
        <w:rPr>
          <w:rFonts w:ascii="Corporate S" w:eastAsia="Arial" w:hAnsi="Corporate S" w:cs="Arial"/>
          <w:sz w:val="20"/>
          <w:szCs w:val="20"/>
        </w:rPr>
        <w:t>кроссоверов  SERES</w:t>
      </w:r>
      <w:proofErr w:type="gramEnd"/>
      <w:r>
        <w:rPr>
          <w:rFonts w:ascii="Corporate S" w:eastAsia="Arial" w:hAnsi="Corporate S" w:cs="Arial"/>
          <w:sz w:val="20"/>
          <w:szCs w:val="20"/>
        </w:rPr>
        <w:t xml:space="preserve"> — важное событие для нового бизнес-направления </w:t>
      </w:r>
      <w:proofErr w:type="spellStart"/>
      <w:r>
        <w:rPr>
          <w:rFonts w:ascii="Corporate S" w:eastAsia="Arial" w:hAnsi="Corporate S" w:cs="Arial"/>
          <w:sz w:val="20"/>
          <w:szCs w:val="20"/>
        </w:rPr>
        <w:t>Navio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. Впервые наше мультимедийное решение становится частью оснащения премиальных автомобилей, что подтверждает высокий уровень зрелости российских цифровых технологий. Мы создаем продукт с фокусом на комфорт и безопасность пользователей — виртуальный ассистент с искусственным интеллектом, онлайн-оплата топлива с экрана головного устройства, навигация, музыка и другие повседневные функции работают </w:t>
      </w:r>
      <w:proofErr w:type="spellStart"/>
      <w:r>
        <w:rPr>
          <w:rFonts w:ascii="Corporate S" w:eastAsia="Arial" w:hAnsi="Corporate S" w:cs="Arial"/>
          <w:sz w:val="20"/>
          <w:szCs w:val="20"/>
        </w:rPr>
        <w:t>бесшовно</w:t>
      </w:r>
      <w:proofErr w:type="spellEnd"/>
      <w:r>
        <w:rPr>
          <w:rFonts w:ascii="Corporate S" w:eastAsia="Arial" w:hAnsi="Corporate S" w:cs="Arial"/>
          <w:sz w:val="20"/>
          <w:szCs w:val="20"/>
        </w:rPr>
        <w:t xml:space="preserve">, как единое целое. Уверены, что владельцы AITO SERES по достоинству оценят новый опыт взаимодействия с автомобилем», — Виктор Потапов, директор продукта автомобильных решений </w:t>
      </w:r>
      <w:r>
        <w:rPr>
          <w:rFonts w:ascii="Corporate S" w:eastAsia="Arial" w:hAnsi="Corporate S" w:cs="Arial"/>
          <w:sz w:val="20"/>
          <w:szCs w:val="20"/>
          <w:lang w:val="en-US"/>
        </w:rPr>
        <w:t>Navio</w:t>
      </w:r>
      <w:r>
        <w:rPr>
          <w:rFonts w:ascii="Corporate S" w:eastAsia="Arial" w:hAnsi="Corporate S" w:cs="Arial"/>
          <w:sz w:val="20"/>
          <w:szCs w:val="20"/>
        </w:rPr>
        <w:t>.</w:t>
      </w:r>
    </w:p>
    <w:p w14:paraId="5D63159A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t xml:space="preserve">Премиальные кроссоверы AITO SERES оснащаются последовательно-гибридными силовыми установками,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заправленном топливном баке более 1 200 км. В городе такие автомобили могут использовать полностью электрический режим, передвигаясь с минимальным уровнем шума и без вредных выбросов в атмосферу.  </w:t>
      </w:r>
    </w:p>
    <w:p w14:paraId="3D409813" w14:textId="77777777" w:rsidR="00DE74AF" w:rsidRDefault="00DE74AF" w:rsidP="00DE74AF">
      <w:pPr>
        <w:spacing w:before="240" w:after="240" w:line="240" w:lineRule="auto"/>
        <w:jc w:val="both"/>
        <w:rPr>
          <w:rFonts w:ascii="Corporate S" w:eastAsia="Arial" w:hAnsi="Corporate S" w:cs="Arial"/>
          <w:sz w:val="20"/>
          <w:szCs w:val="20"/>
        </w:rPr>
      </w:pPr>
      <w:r>
        <w:rPr>
          <w:rFonts w:ascii="Corporate S" w:eastAsia="Arial" w:hAnsi="Corporate S" w:cs="Arial"/>
          <w:sz w:val="20"/>
          <w:szCs w:val="20"/>
        </w:rPr>
        <w:lastRenderedPageBreak/>
        <w:t xml:space="preserve">В настоящее время российская линейка включает в себя модели AITO SERES М5 и М7. В салонах официальных дилеров бренда доступны тест-драйвы не только этих моделей, но и вызвавшего большой интерес флагманского AITO SERES М9. Все автомобили полностью адаптированы для эксплуатации в российских условиях, в том числе – проведена полная русификация всех меню. Развитая сеть дилерских центров AITO SERES позволяет обеспечить полный спектр официального сервисного сопровождения на самом высоком уровне, гарантийное обслуживание, расходные материалы и запасные части в наличии. </w:t>
      </w:r>
    </w:p>
    <w:p w14:paraId="7216F6A7" w14:textId="77777777" w:rsidR="00DE74AF" w:rsidRDefault="00DE74AF" w:rsidP="00DE74AF">
      <w:pPr>
        <w:spacing w:before="240" w:after="240" w:line="240" w:lineRule="auto"/>
        <w:jc w:val="both"/>
      </w:pPr>
      <w:r>
        <w:rPr>
          <w:rFonts w:ascii="Corporate S" w:eastAsia="Arial" w:hAnsi="Corporate S" w:cs="Arial"/>
          <w:sz w:val="20"/>
          <w:szCs w:val="20"/>
        </w:rPr>
        <w:t xml:space="preserve">Более подробную информацию о бренде AITO SERES и представленных в России моделях можно получить в официальных дилерских центрах или на сайте </w:t>
      </w:r>
      <w:hyperlink r:id="rId5" w:tooltip="https://seres.ru/" w:history="1">
        <w:r>
          <w:rPr>
            <w:rStyle w:val="a3"/>
            <w:rFonts w:ascii="Corporate S" w:eastAsia="Arial" w:hAnsi="Corporate S" w:cs="Arial"/>
            <w:color w:val="954F72"/>
            <w:sz w:val="20"/>
            <w:szCs w:val="20"/>
          </w:rPr>
          <w:t>https://seres.ru/</w:t>
        </w:r>
      </w:hyperlink>
    </w:p>
    <w:p w14:paraId="67FFC137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porate S">
    <w:altName w:val="Calibri"/>
    <w:charset w:val="CC"/>
    <w:family w:val="auto"/>
    <w:pitch w:val="variable"/>
    <w:sig w:usb0="8000020B" w:usb1="0000000A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8577D"/>
    <w:multiLevelType w:val="hybridMultilevel"/>
    <w:tmpl w:val="A9EC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05EB9"/>
    <w:multiLevelType w:val="hybridMultilevel"/>
    <w:tmpl w:val="44D2A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4AF"/>
    <w:rsid w:val="0044103E"/>
    <w:rsid w:val="005A588F"/>
    <w:rsid w:val="00D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1D5E9"/>
  <w15:chartTrackingRefBased/>
  <w15:docId w15:val="{E0F343EB-CD89-4241-9AF4-3AA34DF8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4AF"/>
    <w:pPr>
      <w:spacing w:line="25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4AF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DE7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r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2025-11-14T16:44:00Z</dcterms:created>
  <dcterms:modified xsi:type="dcterms:W3CDTF">2025-11-14T16:45:00Z</dcterms:modified>
</cp:coreProperties>
</file>